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E90439">
        <w:rPr>
          <w:b/>
          <w:bCs/>
        </w:rPr>
        <w:t>2</w:t>
      </w:r>
      <w:r w:rsidR="00615CA9">
        <w:rPr>
          <w:b/>
          <w:bCs/>
        </w:rPr>
        <w:t>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100ED">
        <w:rPr>
          <w:b/>
          <w:bCs/>
        </w:rPr>
        <w:t>03</w:t>
      </w:r>
      <w:r w:rsidR="00F961A6" w:rsidRPr="00B17ECA">
        <w:rPr>
          <w:b/>
          <w:bCs/>
        </w:rPr>
        <w:t xml:space="preserve">» </w:t>
      </w:r>
      <w:r w:rsidR="00B100ED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4A2736">
      <w:pPr>
        <w:ind w:firstLine="709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615CA9" w:rsidRPr="00615CA9">
        <w:t>Комплект ответных фланцев 7-250-63 ст09Г2С с крепежом и прокладками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B100ED" w:rsidRPr="00B17ECA">
        <w:rPr>
          <w:b/>
          <w:bCs/>
        </w:rPr>
        <w:t>«</w:t>
      </w:r>
      <w:r w:rsidR="00B100ED">
        <w:rPr>
          <w:b/>
          <w:bCs/>
        </w:rPr>
        <w:t>03</w:t>
      </w:r>
      <w:r w:rsidR="00B100ED" w:rsidRPr="00B17ECA">
        <w:rPr>
          <w:b/>
          <w:bCs/>
        </w:rPr>
        <w:t xml:space="preserve">» </w:t>
      </w:r>
      <w:r w:rsidR="00B100ED">
        <w:rPr>
          <w:b/>
          <w:bCs/>
        </w:rPr>
        <w:t>июня</w:t>
      </w:r>
      <w:r w:rsidR="00B100ED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</w:t>
      </w:r>
      <w:r w:rsidR="00B100ED" w:rsidRPr="00B17ECA">
        <w:rPr>
          <w:b/>
          <w:bCs/>
        </w:rPr>
        <w:t>«</w:t>
      </w:r>
      <w:r w:rsidR="00B100ED">
        <w:rPr>
          <w:b/>
          <w:bCs/>
        </w:rPr>
        <w:t>17</w:t>
      </w:r>
      <w:r w:rsidR="00B100ED" w:rsidRPr="00B17ECA">
        <w:rPr>
          <w:b/>
          <w:bCs/>
        </w:rPr>
        <w:t xml:space="preserve">» </w:t>
      </w:r>
      <w:r w:rsidR="00B100ED">
        <w:rPr>
          <w:b/>
          <w:bCs/>
        </w:rPr>
        <w:t>июня</w:t>
      </w:r>
      <w:r w:rsidR="00B100ED" w:rsidRPr="00B17ECA">
        <w:rPr>
          <w:b/>
          <w:bCs/>
        </w:rPr>
        <w:t xml:space="preserve"> </w:t>
      </w:r>
      <w:r w:rsidR="001E59A0">
        <w:rPr>
          <w:b/>
        </w:rPr>
        <w:t>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CA6737">
        <w:t>5</w:t>
      </w:r>
      <w:r w:rsidR="00E90439">
        <w:t>2</w:t>
      </w:r>
      <w:r w:rsidR="00615CA9">
        <w:t>7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B100ED" w:rsidRPr="00B100ED">
        <w:rPr>
          <w:b/>
          <w:color w:val="FF0000"/>
        </w:rPr>
        <w:t>«03» июня 2020 по «17» июня</w:t>
      </w:r>
      <w:r w:rsidR="00B100ED" w:rsidRPr="00B17ECA">
        <w:rPr>
          <w:b/>
          <w:bCs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bookmarkStart w:id="0" w:name="_GoBack"/>
      <w:bookmarkEnd w:id="0"/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348" w:rsidRDefault="00072348" w:rsidP="00292F11">
      <w:r>
        <w:separator/>
      </w:r>
    </w:p>
  </w:endnote>
  <w:endnote w:type="continuationSeparator" w:id="0">
    <w:p w:rsidR="00072348" w:rsidRDefault="0007234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348" w:rsidRDefault="00072348" w:rsidP="00292F11">
      <w:r>
        <w:separator/>
      </w:r>
    </w:p>
  </w:footnote>
  <w:footnote w:type="continuationSeparator" w:id="0">
    <w:p w:rsidR="00072348" w:rsidRDefault="0007234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2736"/>
    <w:rsid w:val="004A2B5F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0030"/>
    <w:rsid w:val="00B100ED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B98"/>
    <w:rsid w:val="00E90439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C5214-5703-4F1E-B980-D5F2D65FD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2</Pages>
  <Words>477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419</cp:revision>
  <cp:lastPrinted>2020-04-08T07:27:00Z</cp:lastPrinted>
  <dcterms:created xsi:type="dcterms:W3CDTF">2019-07-16T10:01:00Z</dcterms:created>
  <dcterms:modified xsi:type="dcterms:W3CDTF">2020-05-29T15:33:00Z</dcterms:modified>
</cp:coreProperties>
</file>